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ECE7" w14:textId="6774E4D8" w:rsidR="001F3458" w:rsidRDefault="00784266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SHARUAH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SHW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175CA8">
        <w:rPr>
          <w:rFonts w:ascii="Arial Nova" w:hAnsi="Arial Nova"/>
          <w:b/>
          <w:bCs/>
          <w:sz w:val="28"/>
          <w:szCs w:val="28"/>
          <w:u w:val="single"/>
        </w:rPr>
        <w:t>S24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4C5D2B37" w14:textId="77777777" w:rsidR="004246AF" w:rsidRDefault="004246AF" w:rsidP="004246AF">
      <w:pPr>
        <w:pStyle w:val="NoSpacing"/>
      </w:pPr>
    </w:p>
    <w:p w14:paraId="2D4FB9E5" w14:textId="7777777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669B42A8" w14:textId="77777777" w:rsidR="001B2207" w:rsidRPr="00756A30" w:rsidRDefault="00756A30" w:rsidP="00E63698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436C5D">
        <w:rPr>
          <w:rFonts w:ascii="Arial Nova" w:hAnsi="Arial Nova"/>
          <w:sz w:val="24"/>
          <w:szCs w:val="24"/>
        </w:rPr>
        <w:t xml:space="preserve"> - 0400 UTC to </w:t>
      </w:r>
      <w:r w:rsidR="00E63698">
        <w:rPr>
          <w:rFonts w:ascii="Arial Nova" w:hAnsi="Arial Nova"/>
          <w:sz w:val="24"/>
          <w:szCs w:val="24"/>
        </w:rPr>
        <w:t>2000</w:t>
      </w:r>
      <w:r w:rsidR="00436C5D">
        <w:rPr>
          <w:rFonts w:ascii="Arial Nova" w:hAnsi="Arial Nova"/>
          <w:sz w:val="24"/>
          <w:szCs w:val="24"/>
        </w:rPr>
        <w:t xml:space="preserve">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5F8426F7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DDEB605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6D591745" w14:textId="77777777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2D408C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19F19394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3F98C59" w14:textId="77777777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078A0475" w14:textId="77777777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54D9B2FA" w14:textId="77777777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3EB3FCAF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680D16FE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63B74B9C" w14:textId="77777777" w:rsidR="00B04076" w:rsidRPr="008F0186" w:rsidRDefault="00436C5D" w:rsidP="004B4341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0400-</w:t>
                  </w:r>
                  <w:r w:rsidR="004B4341">
                    <w:rPr>
                      <w:rFonts w:ascii="Arial Nova" w:hAnsi="Arial Nova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09DC9E61" w14:textId="77777777" w:rsidR="00B04076" w:rsidRPr="008F0186" w:rsidRDefault="00436C5D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6FB4A8A1" w14:textId="77777777" w:rsidR="00B04076" w:rsidRPr="008F0186" w:rsidRDefault="00436C5D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00B62DF1" w14:textId="77777777" w:rsidR="00B04076" w:rsidRPr="001B2207" w:rsidRDefault="00436C5D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9380110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5B09BE72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548DB29B" w14:textId="77777777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5271F1CF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FDC08F6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57508E45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486EE327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610D3332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07DBE99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78567A92" w14:textId="77777777" w:rsidR="001B2207" w:rsidRPr="008F0186" w:rsidRDefault="00436C5D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0400-1900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28A93438" w14:textId="77777777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95" w:type="dxa"/>
                  <w:vAlign w:val="center"/>
                </w:tcPr>
                <w:p w14:paraId="7E450183" w14:textId="77777777" w:rsidR="001B2207" w:rsidRPr="008F0186" w:rsidRDefault="00BB6FA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57EF22" w14:textId="77777777" w:rsidR="001B2207" w:rsidRPr="001B2207" w:rsidRDefault="00BB6FA3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305C5DB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6BD7CBB6" w14:textId="77777777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50AEFA3B" w14:textId="77777777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37A8EC4F" w14:textId="77777777" w:rsidTr="00022AE7">
        <w:tc>
          <w:tcPr>
            <w:tcW w:w="4253" w:type="dxa"/>
            <w:gridSpan w:val="3"/>
          </w:tcPr>
          <w:p w14:paraId="63C27FAD" w14:textId="77777777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7D3E594C" w14:textId="77777777" w:rsidTr="00D47F58">
        <w:tc>
          <w:tcPr>
            <w:tcW w:w="1418" w:type="dxa"/>
          </w:tcPr>
          <w:p w14:paraId="667E7215" w14:textId="77777777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1BEB723D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328A4323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59C10ED" w14:textId="77777777" w:rsidTr="00D47F58">
        <w:tc>
          <w:tcPr>
            <w:tcW w:w="1418" w:type="dxa"/>
          </w:tcPr>
          <w:p w14:paraId="5BF4B2AB" w14:textId="77777777" w:rsidR="00D47F58" w:rsidRPr="00D47F58" w:rsidRDefault="00436C5D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0400-1900</w:t>
            </w:r>
          </w:p>
        </w:tc>
        <w:tc>
          <w:tcPr>
            <w:tcW w:w="1417" w:type="dxa"/>
          </w:tcPr>
          <w:p w14:paraId="55771FEA" w14:textId="77777777" w:rsidR="00D47F58" w:rsidRPr="00D47F58" w:rsidRDefault="00436C5D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</w:t>
            </w:r>
            <w:r w:rsidR="002D408C">
              <w:rPr>
                <w:rFonts w:ascii="Arial Nova" w:hAnsi="Arial Nova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56102D06" w14:textId="77777777" w:rsidR="00D47F58" w:rsidRPr="00D47F58" w:rsidRDefault="002D408C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</w:t>
            </w:r>
          </w:p>
        </w:tc>
      </w:tr>
      <w:tr w:rsidR="00D47F58" w14:paraId="79E3369B" w14:textId="77777777" w:rsidTr="003F4677">
        <w:tc>
          <w:tcPr>
            <w:tcW w:w="4253" w:type="dxa"/>
            <w:gridSpan w:val="3"/>
          </w:tcPr>
          <w:p w14:paraId="0F423475" w14:textId="77777777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BB6FA3">
              <w:rPr>
                <w:rFonts w:ascii="Arial Nova" w:hAnsi="Arial Nova"/>
                <w:sz w:val="20"/>
                <w:szCs w:val="20"/>
              </w:rPr>
              <w:t>x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1CB2CACD" w14:textId="77777777" w:rsidR="00D47F58" w:rsidRDefault="00D47F58" w:rsidP="00436C5D">
      <w:pPr>
        <w:pStyle w:val="NoSpacing"/>
      </w:pPr>
    </w:p>
    <w:p w14:paraId="121AE2EE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2C8090BD" w14:textId="77777777" w:rsidR="00656814" w:rsidRPr="00BB6FA3" w:rsidRDefault="00656814" w:rsidP="00BD75B2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4</w:t>
      </w:r>
      <w:r w:rsidRPr="00BB6FA3">
        <w:rPr>
          <w:rFonts w:ascii="Arial Nova" w:hAnsi="Arial Nova"/>
        </w:rPr>
        <w:t xml:space="preserve"> counters.</w:t>
      </w:r>
      <w:r>
        <w:rPr>
          <w:rFonts w:ascii="Arial Nova" w:hAnsi="Arial Nova"/>
        </w:rPr>
        <w:t xml:space="preserve"> Domestic flights open 135 minutes before STD, closes </w:t>
      </w:r>
      <w:r w:rsidR="00BD75B2">
        <w:rPr>
          <w:rFonts w:ascii="Arial Nova" w:hAnsi="Arial Nova"/>
        </w:rPr>
        <w:t>60</w:t>
      </w:r>
      <w:r>
        <w:rPr>
          <w:rFonts w:ascii="Arial Nova" w:hAnsi="Arial Nova"/>
        </w:rPr>
        <w:t xml:space="preserve"> minutes before STD. Domestic flights 2 counters.</w:t>
      </w:r>
    </w:p>
    <w:p w14:paraId="5B3D790D" w14:textId="77777777" w:rsidR="00656814" w:rsidRDefault="00656814" w:rsidP="00C31C40">
      <w:pPr>
        <w:pStyle w:val="NoSpacing"/>
        <w:rPr>
          <w:rFonts w:ascii="Arial Nova" w:hAnsi="Arial Nova"/>
        </w:rPr>
      </w:pPr>
    </w:p>
    <w:p w14:paraId="6059D21F" w14:textId="77777777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70DEC667" w14:textId="77777777" w:rsidR="00C31C40" w:rsidRPr="00BB6FA3" w:rsidRDefault="00C31C40" w:rsidP="00C31C40">
      <w:pPr>
        <w:pStyle w:val="NoSpacing"/>
      </w:pP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2A23F7" w14:paraId="2A6044D2" w14:textId="77777777" w:rsidTr="00CA25D6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2875" w:type="dxa"/>
              <w:tblLook w:val="04A0" w:firstRow="1" w:lastRow="0" w:firstColumn="1" w:lastColumn="0" w:noHBand="0" w:noVBand="1"/>
            </w:tblPr>
            <w:tblGrid>
              <w:gridCol w:w="1626"/>
              <w:gridCol w:w="1249"/>
            </w:tblGrid>
            <w:tr w:rsidR="004C5114" w14:paraId="79B7C05F" w14:textId="77777777" w:rsidTr="00656814">
              <w:trPr>
                <w:trHeight w:val="110"/>
              </w:trPr>
              <w:tc>
                <w:tcPr>
                  <w:tcW w:w="2875" w:type="dxa"/>
                  <w:gridSpan w:val="2"/>
                  <w:vAlign w:val="center"/>
                </w:tcPr>
                <w:p w14:paraId="2D6E40C6" w14:textId="77777777" w:rsidR="004C5114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</w:t>
                  </w:r>
                </w:p>
              </w:tc>
            </w:tr>
            <w:tr w:rsidR="004C5114" w14:paraId="19343198" w14:textId="77777777" w:rsidTr="00656814">
              <w:trPr>
                <w:trHeight w:val="110"/>
              </w:trPr>
              <w:tc>
                <w:tcPr>
                  <w:tcW w:w="1626" w:type="dxa"/>
                  <w:vAlign w:val="center"/>
                </w:tcPr>
                <w:p w14:paraId="195BF18D" w14:textId="77777777" w:rsidR="004C5114" w:rsidRPr="008F0186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249" w:type="dxa"/>
                  <w:vAlign w:val="center"/>
                </w:tcPr>
                <w:p w14:paraId="774E7D92" w14:textId="77777777" w:rsidR="004C5114" w:rsidRDefault="004C5114" w:rsidP="004C5114">
                  <w:pPr>
                    <w:jc w:val="center"/>
                  </w:pPr>
                  <w:r>
                    <w:t>Options</w:t>
                  </w:r>
                </w:p>
              </w:tc>
            </w:tr>
            <w:tr w:rsidR="004C5114" w14:paraId="66C6DFE2" w14:textId="77777777" w:rsidTr="00656814">
              <w:trPr>
                <w:trHeight w:val="110"/>
              </w:trPr>
              <w:tc>
                <w:tcPr>
                  <w:tcW w:w="1626" w:type="dxa"/>
                  <w:vAlign w:val="center"/>
                </w:tcPr>
                <w:p w14:paraId="025F48E6" w14:textId="77777777" w:rsidR="004C5114" w:rsidRDefault="004C5114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249" w:type="dxa"/>
                  <w:vAlign w:val="center"/>
                </w:tcPr>
                <w:p w14:paraId="1C7C4745" w14:textId="77777777" w:rsidR="004C5114" w:rsidRDefault="00656814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</w:tr>
            <w:tr w:rsidR="004C5114" w14:paraId="3A0937E2" w14:textId="77777777" w:rsidTr="00656814">
              <w:trPr>
                <w:trHeight w:val="110"/>
              </w:trPr>
              <w:tc>
                <w:tcPr>
                  <w:tcW w:w="1626" w:type="dxa"/>
                  <w:vAlign w:val="center"/>
                </w:tcPr>
                <w:p w14:paraId="7687CC52" w14:textId="77777777" w:rsidR="004C5114" w:rsidRPr="002A23F7" w:rsidRDefault="004C5114" w:rsidP="004C5114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49" w:type="dxa"/>
                  <w:vAlign w:val="center"/>
                </w:tcPr>
                <w:p w14:paraId="52B66338" w14:textId="77777777" w:rsidR="004C5114" w:rsidRDefault="00656814" w:rsidP="004C5114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0EB19918" w14:textId="77777777" w:rsidR="002A23F7" w:rsidRDefault="002A23F7" w:rsidP="00CA25D6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p w14:paraId="4E4AE5D7" w14:textId="77777777" w:rsidR="002A23F7" w:rsidRDefault="002A23F7" w:rsidP="00CA25D6">
            <w:pPr>
              <w:rPr>
                <w:rFonts w:ascii="Arial Nova" w:hAnsi="Arial Nova"/>
              </w:rPr>
            </w:pPr>
          </w:p>
        </w:tc>
      </w:tr>
    </w:tbl>
    <w:p w14:paraId="4A3CEC5A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1E441E27" w14:textId="77777777" w:rsidR="00552AAD" w:rsidRPr="00AE05AC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36456F66" w14:textId="77777777" w:rsidR="00713424" w:rsidRDefault="00656814" w:rsidP="00E63698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Separation of </w:t>
      </w:r>
      <w:r w:rsidR="00E63698">
        <w:rPr>
          <w:rFonts w:ascii="Arial Nova" w:hAnsi="Arial Nova"/>
        </w:rPr>
        <w:t>60</w:t>
      </w:r>
      <w:r>
        <w:rPr>
          <w:rFonts w:ascii="Arial Nova" w:hAnsi="Arial Nova"/>
        </w:rPr>
        <w:t xml:space="preserve"> minutes for every flight.</w:t>
      </w:r>
    </w:p>
    <w:p w14:paraId="20CF5C7F" w14:textId="77777777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4E1C2FB4" w14:textId="77777777" w:rsidR="00D11119" w:rsidRPr="00552AAD" w:rsidRDefault="004B4341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  <w:noProof/>
          <w:lang w:val="en-US"/>
        </w:rPr>
        <w:drawing>
          <wp:inline distT="0" distB="0" distL="0" distR="0" wp14:anchorId="2A5EF5BE" wp14:editId="18063C56">
            <wp:extent cx="1571625" cy="736977"/>
            <wp:effectExtent l="0" t="0" r="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14" cy="7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643B5"/>
    <w:rsid w:val="000E7565"/>
    <w:rsid w:val="00130342"/>
    <w:rsid w:val="0013485E"/>
    <w:rsid w:val="00175CA8"/>
    <w:rsid w:val="001B2207"/>
    <w:rsid w:val="001D1DC2"/>
    <w:rsid w:val="001D5FCD"/>
    <w:rsid w:val="001F1A18"/>
    <w:rsid w:val="001F3458"/>
    <w:rsid w:val="00210558"/>
    <w:rsid w:val="00252F5B"/>
    <w:rsid w:val="002A23F7"/>
    <w:rsid w:val="002D408C"/>
    <w:rsid w:val="002E0F9A"/>
    <w:rsid w:val="00366E62"/>
    <w:rsid w:val="003910FB"/>
    <w:rsid w:val="003D07B7"/>
    <w:rsid w:val="003D70B6"/>
    <w:rsid w:val="00403465"/>
    <w:rsid w:val="004246AF"/>
    <w:rsid w:val="004248B8"/>
    <w:rsid w:val="004248C7"/>
    <w:rsid w:val="00436C5D"/>
    <w:rsid w:val="00452559"/>
    <w:rsid w:val="004B4341"/>
    <w:rsid w:val="004C5114"/>
    <w:rsid w:val="004F36A8"/>
    <w:rsid w:val="00552AAD"/>
    <w:rsid w:val="005F50C7"/>
    <w:rsid w:val="005F5A5C"/>
    <w:rsid w:val="00656814"/>
    <w:rsid w:val="006917A9"/>
    <w:rsid w:val="006B2401"/>
    <w:rsid w:val="007005AB"/>
    <w:rsid w:val="00707A98"/>
    <w:rsid w:val="00713424"/>
    <w:rsid w:val="00756A30"/>
    <w:rsid w:val="00784266"/>
    <w:rsid w:val="007D460C"/>
    <w:rsid w:val="007F2FD9"/>
    <w:rsid w:val="00834D80"/>
    <w:rsid w:val="00854136"/>
    <w:rsid w:val="00890AF8"/>
    <w:rsid w:val="008966B7"/>
    <w:rsid w:val="008D3E92"/>
    <w:rsid w:val="008E0EAD"/>
    <w:rsid w:val="008E4123"/>
    <w:rsid w:val="008F0186"/>
    <w:rsid w:val="009624B4"/>
    <w:rsid w:val="0096688E"/>
    <w:rsid w:val="009B22FA"/>
    <w:rsid w:val="009F6C61"/>
    <w:rsid w:val="00A33207"/>
    <w:rsid w:val="00A40BE5"/>
    <w:rsid w:val="00A641A4"/>
    <w:rsid w:val="00A76568"/>
    <w:rsid w:val="00AC437F"/>
    <w:rsid w:val="00AD03DD"/>
    <w:rsid w:val="00AE05AC"/>
    <w:rsid w:val="00AE13F0"/>
    <w:rsid w:val="00B04076"/>
    <w:rsid w:val="00B5729D"/>
    <w:rsid w:val="00B65A98"/>
    <w:rsid w:val="00B844B8"/>
    <w:rsid w:val="00BA0091"/>
    <w:rsid w:val="00BB6FA3"/>
    <w:rsid w:val="00BD75B2"/>
    <w:rsid w:val="00BF58D8"/>
    <w:rsid w:val="00C145FB"/>
    <w:rsid w:val="00C31C40"/>
    <w:rsid w:val="00C5020A"/>
    <w:rsid w:val="00C5306C"/>
    <w:rsid w:val="00CB6B78"/>
    <w:rsid w:val="00CD1E03"/>
    <w:rsid w:val="00D11119"/>
    <w:rsid w:val="00D15710"/>
    <w:rsid w:val="00D20F3D"/>
    <w:rsid w:val="00D47F58"/>
    <w:rsid w:val="00D631CF"/>
    <w:rsid w:val="00D70FBF"/>
    <w:rsid w:val="00E41A63"/>
    <w:rsid w:val="00E63698"/>
    <w:rsid w:val="00E86045"/>
    <w:rsid w:val="00E9130E"/>
    <w:rsid w:val="00EE76FB"/>
    <w:rsid w:val="00F00912"/>
    <w:rsid w:val="00F50D2D"/>
    <w:rsid w:val="00F5645D"/>
    <w:rsid w:val="00F612F7"/>
    <w:rsid w:val="00F658C9"/>
    <w:rsid w:val="00FB5307"/>
    <w:rsid w:val="00FB7022"/>
    <w:rsid w:val="00FC4C9B"/>
    <w:rsid w:val="00FC723E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ACB9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3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4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84f50e4-3d1c-4e58-8329-637cf4c0ffd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2023-05-01T07:11:00Z</cp:lastPrinted>
  <dcterms:created xsi:type="dcterms:W3CDTF">2023-09-21T11:56:00Z</dcterms:created>
  <dcterms:modified xsi:type="dcterms:W3CDTF">2023-09-21T11:56:00Z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